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4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40" w:type="dxa"/>
            <w:vAlign w:val="bottom"/>
          </w:tcPr>
          <w:p>
            <w:pPr>
              <w:jc w:val="center"/>
              <w:ind w:right="16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89"/>
              </w:rPr>
              <w:t>Important Information About Your Home</w:t>
            </w:r>
          </w:p>
        </w:tc>
      </w:tr>
      <w:tr>
        <w:trPr>
          <w:trHeight w:val="402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40" w:type="dxa"/>
            <w:vAlign w:val="bottom"/>
          </w:tcPr>
          <w:p>
            <w:pPr>
              <w:jc w:val="center"/>
              <w:ind w:right="16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87"/>
              </w:rPr>
              <w:t>In An Emergency</w:t>
            </w:r>
          </w:p>
        </w:tc>
      </w:tr>
      <w:tr>
        <w:trPr>
          <w:trHeight w:val="84"/>
        </w:trPr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318"/>
        </w:trPr>
        <w:tc>
          <w:tcPr>
            <w:tcW w:w="18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</w:rPr>
              <w:t>Information</w:t>
            </w:r>
          </w:p>
        </w:tc>
        <w:tc>
          <w:tcPr>
            <w:tcW w:w="8240" w:type="dxa"/>
            <w:vAlign w:val="bottom"/>
          </w:tcPr>
          <w:p>
            <w:pPr>
              <w:jc w:val="center"/>
              <w:ind w:right="16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6"/>
                <w:szCs w:val="26"/>
                <w:b w:val="1"/>
                <w:bCs w:val="1"/>
                <w:color w:val="auto"/>
                <w:w w:val="80"/>
              </w:rPr>
              <w:t>Response</w:t>
            </w:r>
          </w:p>
        </w:tc>
      </w:tr>
    </w:tbl>
    <w:p>
      <w:pPr>
        <w:spacing w:after="0" w:line="1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-223520</wp:posOffset>
            </wp:positionV>
            <wp:extent cx="6422390" cy="84721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847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0" w:right="5840"/>
        <w:spacing w:after="0" w:line="269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Where is the gas meter located, and whom do you call for service? How do you turn off the gas in case of an emergency?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120" w:right="5800"/>
        <w:spacing w:after="0" w:line="294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Where is the water meter located, and how do you shut it off in case of an emergency?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120" w:right="6360"/>
        <w:spacing w:after="0" w:line="273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How do you turn off the water to the outside faucets in winter?</w:t>
      </w: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120" w:right="5900"/>
        <w:spacing w:after="0" w:line="273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Where is the fuse box or electrical breaker panel?</w:t>
      </w: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120" w:right="6200"/>
        <w:spacing w:after="0" w:line="294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5"/>
          <w:szCs w:val="25"/>
          <w:color w:val="auto"/>
        </w:rPr>
        <w:t>Where is your alarm or security system located, and who is your provider?</w:t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Name and phone of housekeeper: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Name and phone of landscape provider: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Location of automatic sprinkler box: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120" w:right="6460"/>
        <w:spacing w:after="0" w:line="273" w:lineRule="auto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Name and phone number of trusted neighbor: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Who knows location of hidden house key?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Who will take responsibility for pets?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6"/>
          <w:szCs w:val="26"/>
          <w:color w:val="auto"/>
        </w:rPr>
        <w:t>Other:</w:t>
      </w:r>
    </w:p>
    <w:p>
      <w:pPr>
        <w:sectPr>
          <w:pgSz w:w="12240" w:h="15840" w:orient="portrait"/>
          <w:cols w:equalWidth="0" w:num="1">
            <w:col w:w="10080"/>
          </w:cols>
          <w:pgMar w:left="1260" w:top="576" w:right="900" w:bottom="23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000" w:val="left"/>
          <w:tab w:leader="none" w:pos="9300" w:val="left"/>
        </w:tabs>
        <w:rPr>
          <w:sz w:val="20"/>
          <w:szCs w:val="20"/>
          <w:color w:val="auto"/>
        </w:rPr>
      </w:pPr>
      <w:r>
        <w:rPr>
          <w:rFonts w:ascii="Garamond" w:cs="Garamond" w:eastAsia="Garamond" w:hAnsi="Garamond"/>
          <w:sz w:val="20"/>
          <w:szCs w:val="20"/>
          <w:color w:val="auto"/>
        </w:rPr>
        <w:t>© 2016 Honor My Wishes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20"/>
          <w:szCs w:val="20"/>
          <w:color w:val="auto"/>
        </w:rPr>
        <w:t>www.HonorMyWishes.org</w:t>
      </w:r>
      <w:r>
        <w:rPr>
          <w:sz w:val="20"/>
          <w:szCs w:val="20"/>
          <w:color w:val="auto"/>
        </w:rPr>
        <w:tab/>
      </w:r>
      <w:r>
        <w:rPr>
          <w:rFonts w:ascii="Garamond" w:cs="Garamond" w:eastAsia="Garamond" w:hAnsi="Garamond"/>
          <w:sz w:val="19"/>
          <w:szCs w:val="19"/>
          <w:color w:val="auto"/>
        </w:rPr>
        <w:t>Peace - 50</w:t>
      </w:r>
    </w:p>
    <w:sectPr>
      <w:pgSz w:w="12240" w:h="15840" w:orient="portrait"/>
      <w:cols w:equalWidth="0" w:num="1">
        <w:col w:w="10080"/>
      </w:cols>
      <w:pgMar w:left="1260" w:top="576" w:right="900" w:bottom="23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2017-01-30T00:13:41Z</dcterms:created>
  <dcterms:modified xsi:type="dcterms:W3CDTF">2017-01-30T00:13:41Z</dcterms:modified>
</cp:coreProperties>
</file>